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20-03-2010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Pacto Funcionarios (BOIB 20-03-2010)</w:t>
            </w:r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20-03-2010</w:t>
            </w:r>
          </w:p>
        </w:tc>
        <w:tc>
          <w:tcPr/>
          <w:p>
            <w:pPr/>
            <w:r>
              <w:rPr>
                <w:b w:val="1"/>
                <w:bCs w:val="1"/>
              </w:rPr>
              <w:t xml:space="preserve">Convenio Colectivo Laborales (BOIB 20-03-2010)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2026-08-30T08:28:59+00:00</dcterms:created>
  <dcterms:modified xsi:type="dcterms:W3CDTF">2026-08-30T08:28:59+00:00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